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CF4C" w14:textId="457CD442" w:rsidR="00D62CDB" w:rsidRDefault="00D62CDB" w:rsidP="009F3D2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F3D29">
        <w:rPr>
          <w:rFonts w:ascii="Times New Roman" w:eastAsia="Arial Unicode MS" w:hAnsi="Times New Roman" w:cs="Times New Roman"/>
          <w:sz w:val="24"/>
          <w:szCs w:val="24"/>
          <w:lang w:eastAsia="pl-PL"/>
        </w:rPr>
        <w:t>Gródek, dnia</w:t>
      </w:r>
      <w:r w:rsidR="00FA68F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DE19DB">
        <w:rPr>
          <w:rFonts w:ascii="Times New Roman" w:eastAsia="Arial Unicode MS" w:hAnsi="Times New Roman" w:cs="Times New Roman"/>
          <w:sz w:val="24"/>
          <w:szCs w:val="24"/>
          <w:lang w:eastAsia="pl-PL"/>
        </w:rPr>
        <w:t>2</w:t>
      </w:r>
      <w:r w:rsidR="00B80ECA">
        <w:rPr>
          <w:rFonts w:ascii="Times New Roman" w:eastAsia="Arial Unicode MS" w:hAnsi="Times New Roman" w:cs="Times New Roman"/>
          <w:sz w:val="24"/>
          <w:szCs w:val="24"/>
          <w:lang w:eastAsia="pl-PL"/>
        </w:rPr>
        <w:t>7</w:t>
      </w:r>
      <w:r w:rsidR="00DE19D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listopada</w:t>
      </w:r>
      <w:r w:rsidR="0068418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2024</w:t>
      </w:r>
      <w:r w:rsidR="0088586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F3D29">
        <w:rPr>
          <w:rFonts w:ascii="Times New Roman" w:eastAsia="Arial Unicode MS" w:hAnsi="Times New Roman" w:cs="Times New Roman"/>
          <w:sz w:val="24"/>
          <w:szCs w:val="24"/>
          <w:lang w:eastAsia="pl-PL"/>
        </w:rPr>
        <w:t>r.</w:t>
      </w:r>
    </w:p>
    <w:p w14:paraId="578D6F2C" w14:textId="77777777" w:rsidR="00FA68FF" w:rsidRPr="002F68B7" w:rsidRDefault="00FA68FF" w:rsidP="00FA68F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2F68B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Wójt Gminy Gródek</w:t>
      </w:r>
    </w:p>
    <w:p w14:paraId="67EEDFA5" w14:textId="77777777" w:rsidR="00FA68FF" w:rsidRPr="00FA68FF" w:rsidRDefault="00FA68FF" w:rsidP="00FA68F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68FF">
        <w:rPr>
          <w:rFonts w:ascii="Times New Roman" w:eastAsia="Arial Unicode MS" w:hAnsi="Times New Roman" w:cs="Times New Roman"/>
          <w:sz w:val="24"/>
          <w:szCs w:val="24"/>
          <w:lang w:eastAsia="pl-PL"/>
        </w:rPr>
        <w:t>ul. A. i G. Chodkiewiczów 2</w:t>
      </w:r>
    </w:p>
    <w:p w14:paraId="6681F266" w14:textId="3FF4CA44" w:rsidR="00FA68FF" w:rsidRPr="002F68B7" w:rsidRDefault="00FA68FF" w:rsidP="002F68B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68F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16-040 Gródek </w:t>
      </w:r>
    </w:p>
    <w:p w14:paraId="1C411210" w14:textId="38CC2087" w:rsidR="009F3D29" w:rsidRPr="002F68B7" w:rsidRDefault="00D62CDB" w:rsidP="002F68B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3D2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POR.6220.</w:t>
      </w:r>
      <w:r w:rsidR="00B80EC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9</w:t>
      </w:r>
      <w:r w:rsidRPr="009F3D2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.202</w:t>
      </w:r>
      <w:r w:rsidR="0068418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4</w:t>
      </w:r>
      <w:r w:rsidRPr="009F3D2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.AK</w:t>
      </w:r>
    </w:p>
    <w:p w14:paraId="075EB0DB" w14:textId="77777777" w:rsidR="00D62CDB" w:rsidRPr="009F3D29" w:rsidRDefault="00D62CDB" w:rsidP="009F3D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</w:pPr>
      <w:r w:rsidRPr="009F3D29"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  <w:t xml:space="preserve">OBWIESZCZENIE - ZAWIADOMIENIE </w:t>
      </w:r>
    </w:p>
    <w:p w14:paraId="3BAF4230" w14:textId="0C2AB5EF" w:rsidR="009F3D29" w:rsidRPr="002F68B7" w:rsidRDefault="001B1734" w:rsidP="002F68B7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</w:pPr>
      <w:r w:rsidRPr="009F3D29"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  <w:t xml:space="preserve">o wszczęciu postępowania </w:t>
      </w:r>
    </w:p>
    <w:p w14:paraId="6642A9E6" w14:textId="2CA04235" w:rsidR="009F3D29" w:rsidRPr="002F68B7" w:rsidRDefault="001B1734" w:rsidP="002F68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>Zgodnie z art. 61 § 4 i art. 49 ustawy z dnia 14 czerwca 1960 r. Kodeks postępowania administracyjnego (Dz. U. z 202</w:t>
      </w:r>
      <w:r w:rsidR="00A64CFE">
        <w:rPr>
          <w:rFonts w:ascii="Times New Roman" w:hAnsi="Times New Roman" w:cs="Times New Roman"/>
          <w:sz w:val="24"/>
          <w:szCs w:val="24"/>
        </w:rPr>
        <w:t>4</w:t>
      </w:r>
      <w:r w:rsidR="0005063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r. poz.</w:t>
      </w:r>
      <w:r w:rsidR="00050639">
        <w:rPr>
          <w:rFonts w:ascii="Times New Roman" w:hAnsi="Times New Roman" w:cs="Times New Roman"/>
          <w:sz w:val="24"/>
          <w:szCs w:val="24"/>
        </w:rPr>
        <w:t xml:space="preserve"> </w:t>
      </w:r>
      <w:r w:rsidR="00A64CFE">
        <w:rPr>
          <w:rFonts w:ascii="Times New Roman" w:hAnsi="Times New Roman" w:cs="Times New Roman"/>
          <w:sz w:val="24"/>
          <w:szCs w:val="24"/>
        </w:rPr>
        <w:t>572</w:t>
      </w:r>
      <w:r w:rsidRPr="009F3D29">
        <w:rPr>
          <w:rFonts w:ascii="Times New Roman" w:hAnsi="Times New Roman" w:cs="Times New Roman"/>
          <w:sz w:val="24"/>
          <w:szCs w:val="24"/>
        </w:rPr>
        <w:t xml:space="preserve">), zwanej dalej </w:t>
      </w:r>
      <w:r w:rsidR="00D62CDB" w:rsidRPr="009F3D29">
        <w:rPr>
          <w:rFonts w:ascii="Times New Roman" w:hAnsi="Times New Roman" w:cs="Times New Roman"/>
          <w:sz w:val="24"/>
          <w:szCs w:val="24"/>
        </w:rPr>
        <w:t>K</w:t>
      </w:r>
      <w:r w:rsidRPr="009F3D29">
        <w:rPr>
          <w:rFonts w:ascii="Times New Roman" w:hAnsi="Times New Roman" w:cs="Times New Roman"/>
          <w:sz w:val="24"/>
          <w:szCs w:val="24"/>
        </w:rPr>
        <w:t>pa, art. 73 ust. 1 i art.</w:t>
      </w:r>
      <w:r w:rsidR="00296213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74 ust. 3 ustawy z </w:t>
      </w:r>
      <w:r w:rsidR="009F3D29">
        <w:rPr>
          <w:rFonts w:ascii="Times New Roman" w:hAnsi="Times New Roman" w:cs="Times New Roman"/>
          <w:sz w:val="24"/>
          <w:szCs w:val="24"/>
        </w:rPr>
        <w:t xml:space="preserve">dnia 3 października 2008 r. </w:t>
      </w:r>
      <w:r w:rsidRPr="009F3D29">
        <w:rPr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2F68B7">
        <w:rPr>
          <w:rFonts w:ascii="Times New Roman" w:hAnsi="Times New Roman" w:cs="Times New Roman"/>
          <w:sz w:val="24"/>
          <w:szCs w:val="24"/>
        </w:rPr>
        <w:br/>
      </w:r>
      <w:r w:rsidR="00753032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(Dz. U. z 202</w:t>
      </w:r>
      <w:r w:rsidR="00811774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4</w:t>
      </w:r>
      <w:r w:rsidR="00753032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 xml:space="preserve"> r. poz. </w:t>
      </w:r>
      <w:r w:rsidR="00811774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1112</w:t>
      </w:r>
      <w:r w:rsidR="00753032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)</w:t>
      </w:r>
      <w:r w:rsidRPr="009F3D29">
        <w:rPr>
          <w:rFonts w:ascii="Times New Roman" w:hAnsi="Times New Roman" w:cs="Times New Roman"/>
          <w:sz w:val="24"/>
          <w:szCs w:val="24"/>
        </w:rPr>
        <w:t>, zwanej dalej ustawą,</w:t>
      </w:r>
    </w:p>
    <w:p w14:paraId="1BDAF66E" w14:textId="6D00700C" w:rsidR="009F3D29" w:rsidRPr="002F68B7" w:rsidRDefault="001B1734" w:rsidP="002F68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29">
        <w:rPr>
          <w:rFonts w:ascii="Times New Roman" w:hAnsi="Times New Roman" w:cs="Times New Roman"/>
          <w:b/>
          <w:sz w:val="28"/>
          <w:szCs w:val="28"/>
        </w:rPr>
        <w:t>z a w i a d a m i a m</w:t>
      </w:r>
      <w:r w:rsidR="00D62CDB" w:rsidRPr="009F3D29">
        <w:rPr>
          <w:rFonts w:ascii="Times New Roman" w:hAnsi="Times New Roman" w:cs="Times New Roman"/>
          <w:b/>
          <w:sz w:val="28"/>
          <w:szCs w:val="28"/>
        </w:rPr>
        <w:t>,</w:t>
      </w:r>
    </w:p>
    <w:p w14:paraId="3BFCD2DE" w14:textId="77777777" w:rsidR="00B80ECA" w:rsidRPr="00CB6415" w:rsidRDefault="001B1734" w:rsidP="00B80ECA">
      <w:pPr>
        <w:spacing w:line="240" w:lineRule="auto"/>
        <w:jc w:val="both"/>
        <w:rPr>
          <w:rFonts w:ascii="Times New Roman" w:eastAsia="Times New Roman" w:hAnsi="Times New Roman" w:cs="Tahoma"/>
          <w:b/>
          <w:bCs/>
          <w:i/>
          <w:iCs/>
          <w:sz w:val="24"/>
          <w:szCs w:val="24"/>
          <w:lang w:eastAsia="pl-PL"/>
        </w:rPr>
      </w:pPr>
      <w:r w:rsidRPr="00932D31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176583" w:rsidRPr="00932D31">
        <w:rPr>
          <w:rFonts w:ascii="Times New Roman" w:hAnsi="Times New Roman" w:cs="Times New Roman"/>
          <w:b/>
          <w:sz w:val="24"/>
          <w:szCs w:val="24"/>
        </w:rPr>
        <w:t>na</w:t>
      </w:r>
      <w:r w:rsidR="00B8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583" w:rsidRPr="00932D31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811774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 xml:space="preserve">osoby fizycznej </w:t>
      </w:r>
      <w:r w:rsidR="00176583" w:rsidRPr="00932D31">
        <w:rPr>
          <w:rFonts w:ascii="Times New Roman" w:hAnsi="Times New Roman" w:cs="Times New Roman"/>
          <w:b/>
          <w:sz w:val="24"/>
          <w:szCs w:val="24"/>
        </w:rPr>
        <w:t>z dnia</w:t>
      </w:r>
      <w:r w:rsidR="00811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CA">
        <w:rPr>
          <w:rFonts w:ascii="Times New Roman" w:hAnsi="Times New Roman" w:cs="Times New Roman"/>
          <w:b/>
          <w:sz w:val="24"/>
          <w:szCs w:val="24"/>
        </w:rPr>
        <w:t>19</w:t>
      </w:r>
      <w:r w:rsidR="00811774">
        <w:rPr>
          <w:rFonts w:ascii="Times New Roman" w:hAnsi="Times New Roman" w:cs="Times New Roman"/>
          <w:b/>
          <w:sz w:val="24"/>
          <w:szCs w:val="24"/>
        </w:rPr>
        <w:t xml:space="preserve"> listopada 2024 r.</w:t>
      </w:r>
      <w:r w:rsidR="00B80ECA">
        <w:rPr>
          <w:rFonts w:ascii="Times New Roman" w:hAnsi="Times New Roman" w:cs="Times New Roman"/>
          <w:b/>
          <w:sz w:val="24"/>
          <w:szCs w:val="24"/>
        </w:rPr>
        <w:t xml:space="preserve">, uzupełniony w dniu 25 listopada 2024r., </w:t>
      </w:r>
      <w:r w:rsidRPr="00932D31">
        <w:rPr>
          <w:rFonts w:ascii="Times New Roman" w:hAnsi="Times New Roman" w:cs="Times New Roman"/>
          <w:b/>
          <w:sz w:val="24"/>
          <w:szCs w:val="24"/>
        </w:rPr>
        <w:t>zostało wszczęte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 xml:space="preserve">postępowanie </w:t>
      </w:r>
      <w:r w:rsidR="009F3D29" w:rsidRPr="00932D31">
        <w:rPr>
          <w:rFonts w:ascii="Times New Roman" w:hAnsi="Times New Roman" w:cs="Times New Roman"/>
          <w:b/>
          <w:sz w:val="24"/>
          <w:szCs w:val="24"/>
        </w:rPr>
        <w:t xml:space="preserve">administracyjne </w:t>
      </w:r>
      <w:r w:rsidRPr="00932D31">
        <w:rPr>
          <w:rFonts w:ascii="Times New Roman" w:hAnsi="Times New Roman" w:cs="Times New Roman"/>
          <w:b/>
          <w:sz w:val="24"/>
          <w:szCs w:val="24"/>
        </w:rPr>
        <w:t>w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 xml:space="preserve">sprawie wydania decyzji </w:t>
      </w:r>
      <w:r w:rsidR="00B80ECA">
        <w:rPr>
          <w:rFonts w:ascii="Times New Roman" w:hAnsi="Times New Roman" w:cs="Times New Roman"/>
          <w:b/>
          <w:sz w:val="24"/>
          <w:szCs w:val="24"/>
        </w:rPr>
        <w:br/>
      </w:r>
      <w:r w:rsidRPr="00932D31">
        <w:rPr>
          <w:rFonts w:ascii="Times New Roman" w:hAnsi="Times New Roman" w:cs="Times New Roman"/>
          <w:b/>
          <w:sz w:val="24"/>
          <w:szCs w:val="24"/>
        </w:rPr>
        <w:t>o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>środowiskowych uwarunkowaniach dla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 xml:space="preserve">przedsięwzięcia polegającego </w:t>
      </w:r>
      <w:r w:rsidR="006D2DCE" w:rsidRPr="00932D3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80ECA" w:rsidRPr="00CB6415">
        <w:rPr>
          <w:rFonts w:ascii="Times New Roman" w:eastAsia="Times New Roman" w:hAnsi="Times New Roman" w:cs="Tahoma"/>
          <w:b/>
          <w:bCs/>
          <w:i/>
          <w:iCs/>
          <w:sz w:val="24"/>
          <w:szCs w:val="24"/>
          <w:lang w:eastAsia="pl-PL"/>
        </w:rPr>
        <w:t>„zmianie zagospodarowania terenu polegającego na zalesieniu działki nr 539, położonej w obrębie ewidencyjnym 12 - Kołodno, gmina Gródek” .</w:t>
      </w:r>
    </w:p>
    <w:p w14:paraId="7D22EC43" w14:textId="18F66133" w:rsidR="008F43E2" w:rsidRDefault="001B1734" w:rsidP="00B80ECA">
      <w:pPr>
        <w:spacing w:line="240" w:lineRule="auto"/>
        <w:ind w:firstLine="708"/>
        <w:jc w:val="both"/>
        <w:rPr>
          <w:rFonts w:ascii="Times New Roman" w:eastAsia="Times New Roman" w:hAnsi="Times New Roman" w:cs="Tahoma"/>
          <w:bCs/>
          <w:sz w:val="24"/>
          <w:szCs w:val="24"/>
          <w:lang w:eastAsia="pl-PL"/>
        </w:rPr>
      </w:pPr>
      <w:r w:rsidRPr="009F3D29">
        <w:rPr>
          <w:rFonts w:ascii="Times New Roman" w:hAnsi="Times New Roman" w:cs="Times New Roman"/>
          <w:sz w:val="24"/>
          <w:szCs w:val="24"/>
        </w:rPr>
        <w:t>Przedmiotowe przedsięwzięcie zalicza się do grupy przedsięwzi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ęć określonych </w:t>
      </w:r>
      <w:r w:rsidR="000F22B9">
        <w:rPr>
          <w:rFonts w:ascii="Times New Roman" w:hAnsi="Times New Roman" w:cs="Times New Roman"/>
          <w:sz w:val="24"/>
          <w:szCs w:val="24"/>
        </w:rPr>
        <w:br/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w § </w:t>
      </w:r>
      <w:r w:rsidR="00753032" w:rsidRPr="00E30D4B">
        <w:rPr>
          <w:rFonts w:ascii="Times New Roman" w:eastAsia="Calibri" w:hAnsi="Times New Roman" w:cs="Tahoma"/>
          <w:bCs/>
          <w:sz w:val="24"/>
          <w:szCs w:val="24"/>
          <w:lang w:eastAsia="pl-PL"/>
        </w:rPr>
        <w:t xml:space="preserve">3 ust. </w:t>
      </w:r>
      <w:r w:rsidR="00753032" w:rsidRPr="009F3D29">
        <w:rPr>
          <w:rFonts w:ascii="Times New Roman" w:hAnsi="Times New Roman" w:cs="Times New Roman"/>
          <w:sz w:val="24"/>
          <w:szCs w:val="24"/>
        </w:rPr>
        <w:t xml:space="preserve">1 pkt </w:t>
      </w:r>
      <w:r w:rsidR="00B80ECA">
        <w:rPr>
          <w:rFonts w:ascii="Times New Roman" w:hAnsi="Times New Roman" w:cs="Times New Roman"/>
          <w:sz w:val="24"/>
          <w:szCs w:val="24"/>
        </w:rPr>
        <w:t>90</w:t>
      </w:r>
      <w:r w:rsidR="00811774" w:rsidRPr="001F38D8">
        <w:rPr>
          <w:rFonts w:ascii="Times New Roman" w:hAnsi="Times New Roman" w:cs="Times New Roman"/>
          <w:sz w:val="24"/>
          <w:szCs w:val="24"/>
        </w:rPr>
        <w:t xml:space="preserve"> lit. </w:t>
      </w:r>
      <w:r w:rsidR="00B80ECA">
        <w:rPr>
          <w:rFonts w:ascii="Times New Roman" w:hAnsi="Times New Roman" w:cs="Times New Roman"/>
          <w:sz w:val="24"/>
          <w:szCs w:val="24"/>
        </w:rPr>
        <w:t>c</w:t>
      </w:r>
      <w:r w:rsidR="00753032">
        <w:rPr>
          <w:rFonts w:ascii="Times New Roman" w:hAnsi="Times New Roman" w:cs="Times New Roman"/>
          <w:sz w:val="24"/>
          <w:szCs w:val="24"/>
        </w:rPr>
        <w:t xml:space="preserve"> 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rozporządzenia Rady Ministrów </w:t>
      </w:r>
      <w:r w:rsidR="00753032" w:rsidRPr="00732F9B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z dnia 10 września 2019 r.</w:t>
      </w:r>
      <w:r w:rsidR="000F22B9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 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w sprawie przedsięwzięć mogących znacząco oddziaływać na środowisko </w:t>
      </w:r>
      <w:r w:rsidR="00753032" w:rsidRPr="001459EC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(Dz. U. z 201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9</w:t>
      </w:r>
      <w:r w:rsidR="00753032" w:rsidRPr="001459EC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 r. poz. 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1839 </w:t>
      </w:r>
      <w:r w:rsidR="000F22B9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br/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z </w:t>
      </w:r>
      <w:proofErr w:type="spellStart"/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późn</w:t>
      </w:r>
      <w:proofErr w:type="spellEnd"/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. zm.)</w:t>
      </w:r>
      <w:r w:rsidR="008F43E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.</w:t>
      </w:r>
    </w:p>
    <w:p w14:paraId="485D91DC" w14:textId="7A72B683" w:rsidR="001B1734" w:rsidRPr="009F3D29" w:rsidRDefault="001B1734" w:rsidP="002F68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>Zgodnie z art.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64 ust.</w:t>
      </w:r>
      <w:r w:rsidR="00E31B9D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1 i 2, decyzję o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środowiskowych uwarunkowaniach dla niniejszego przedsięwzięcia wydaje się po uzyskaniu opinii organ</w:t>
      </w:r>
      <w:r w:rsidR="00E31B9D">
        <w:rPr>
          <w:rFonts w:ascii="Times New Roman" w:hAnsi="Times New Roman" w:cs="Times New Roman"/>
          <w:sz w:val="24"/>
          <w:szCs w:val="24"/>
        </w:rPr>
        <w:t>u</w:t>
      </w:r>
      <w:r w:rsidRPr="009F3D29">
        <w:rPr>
          <w:rFonts w:ascii="Times New Roman" w:hAnsi="Times New Roman" w:cs="Times New Roman"/>
          <w:sz w:val="24"/>
          <w:szCs w:val="24"/>
        </w:rPr>
        <w:t xml:space="preserve"> opiniując</w:t>
      </w:r>
      <w:r w:rsidR="00E31B9D">
        <w:rPr>
          <w:rFonts w:ascii="Times New Roman" w:hAnsi="Times New Roman" w:cs="Times New Roman"/>
          <w:sz w:val="24"/>
          <w:szCs w:val="24"/>
        </w:rPr>
        <w:t xml:space="preserve">ego </w:t>
      </w:r>
      <w:r w:rsidR="00AA580F">
        <w:rPr>
          <w:rFonts w:ascii="Times New Roman" w:hAnsi="Times New Roman" w:cs="Times New Roman"/>
          <w:sz w:val="24"/>
          <w:szCs w:val="24"/>
        </w:rPr>
        <w:t xml:space="preserve">- </w:t>
      </w:r>
      <w:r w:rsidR="00E31B9D">
        <w:rPr>
          <w:rFonts w:ascii="Times New Roman" w:hAnsi="Times New Roman" w:cs="Times New Roman"/>
          <w:sz w:val="24"/>
          <w:szCs w:val="24"/>
        </w:rPr>
        <w:t xml:space="preserve">Państwowego Powiatowego Inspektora Sanitarnego w Białystoku </w:t>
      </w:r>
      <w:r w:rsidRPr="009F3D29">
        <w:rPr>
          <w:rFonts w:ascii="Times New Roman" w:hAnsi="Times New Roman" w:cs="Times New Roman"/>
          <w:sz w:val="24"/>
          <w:szCs w:val="24"/>
        </w:rPr>
        <w:t>oraz uzgodnienia warunków realizacji przedsięwzięcia z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Regionalnym Dyrektorem Ochrony Środowiska </w:t>
      </w:r>
      <w:r w:rsidR="00D62CDB" w:rsidRPr="009F3D29">
        <w:rPr>
          <w:rFonts w:ascii="Times New Roman" w:hAnsi="Times New Roman" w:cs="Times New Roman"/>
          <w:sz w:val="24"/>
          <w:szCs w:val="24"/>
        </w:rPr>
        <w:t>w Białymstoku</w:t>
      </w:r>
      <w:r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8F43E2">
        <w:rPr>
          <w:rFonts w:ascii="Times New Roman" w:hAnsi="Times New Roman" w:cs="Times New Roman"/>
          <w:sz w:val="24"/>
          <w:szCs w:val="24"/>
        </w:rPr>
        <w:br/>
      </w:r>
      <w:r w:rsidRPr="009F3D29">
        <w:rPr>
          <w:rFonts w:ascii="Times New Roman" w:hAnsi="Times New Roman" w:cs="Times New Roman"/>
          <w:sz w:val="24"/>
          <w:szCs w:val="24"/>
        </w:rPr>
        <w:t>i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organem właściwym w sprawach ocen wodnoprawnych</w:t>
      </w:r>
      <w:r w:rsidR="00AA580F">
        <w:rPr>
          <w:rFonts w:ascii="Times New Roman" w:hAnsi="Times New Roman" w:cs="Times New Roman"/>
          <w:sz w:val="24"/>
          <w:szCs w:val="24"/>
        </w:rPr>
        <w:t xml:space="preserve"> – Państwowym Gospodarstwem Wodnym Wody Polskie Zarząd Zlewni w Białymstoku</w:t>
      </w:r>
      <w:r w:rsidRPr="009F3D29">
        <w:rPr>
          <w:rFonts w:ascii="Times New Roman" w:hAnsi="Times New Roman" w:cs="Times New Roman"/>
          <w:sz w:val="24"/>
          <w:szCs w:val="24"/>
        </w:rPr>
        <w:t>. Wobec powyższego rozstrzygnięcie sprawy nastąpi niezwłocznie po uzyskaniu wymaganych opinii oraz uzgodnień.</w:t>
      </w:r>
    </w:p>
    <w:p w14:paraId="150EB11A" w14:textId="6D6078F1" w:rsidR="00FD1C2E" w:rsidRDefault="00FD1C2E" w:rsidP="002F68B7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zebranymi aktami sprawy zapoznać się można w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Urzęd</w:t>
      </w:r>
      <w:r w:rsidR="00A64CF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zie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Gminy Gródek,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br/>
        <w:t>ul. A. i G. Chodkiewiczów 2, 16-040 Gródek</w:t>
      </w:r>
      <w:r w:rsidR="00A64CF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, (I piętro, pokój Nr 10),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w godzinach pracy Urzędu.</w:t>
      </w:r>
    </w:p>
    <w:p w14:paraId="5A2E0978" w14:textId="6D6034CC" w:rsidR="00934B6C" w:rsidRPr="009F3D29" w:rsidRDefault="001B1734" w:rsidP="002F68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 xml:space="preserve">Z uwagi na skomplikowany charakter sprawy, zgodnie z art. 35 § 3 </w:t>
      </w:r>
      <w:r w:rsidR="00EF0A82" w:rsidRPr="009F3D29">
        <w:rPr>
          <w:rFonts w:ascii="Times New Roman" w:hAnsi="Times New Roman" w:cs="Times New Roman"/>
          <w:sz w:val="24"/>
          <w:szCs w:val="24"/>
        </w:rPr>
        <w:t>Kpa</w:t>
      </w:r>
      <w:r w:rsidRPr="009F3D29">
        <w:rPr>
          <w:rFonts w:ascii="Times New Roman" w:hAnsi="Times New Roman" w:cs="Times New Roman"/>
          <w:sz w:val="24"/>
          <w:szCs w:val="24"/>
        </w:rPr>
        <w:t xml:space="preserve"> sprawa zostanie załatwiona w terminie dwóch miesięcy od dnia wszczęcia postępowania.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Zgodnie </w:t>
      </w:r>
      <w:r w:rsidR="00BA5FC8">
        <w:rPr>
          <w:rFonts w:ascii="Times New Roman" w:hAnsi="Times New Roman" w:cs="Times New Roman"/>
          <w:sz w:val="24"/>
          <w:szCs w:val="24"/>
        </w:rPr>
        <w:br/>
      </w:r>
      <w:r w:rsidRPr="009F3D29">
        <w:rPr>
          <w:rFonts w:ascii="Times New Roman" w:hAnsi="Times New Roman" w:cs="Times New Roman"/>
          <w:sz w:val="24"/>
          <w:szCs w:val="24"/>
        </w:rPr>
        <w:t xml:space="preserve">z art. 35 § 5 </w:t>
      </w:r>
      <w:r w:rsidR="00EF0A82" w:rsidRPr="009F3D29">
        <w:rPr>
          <w:rFonts w:ascii="Times New Roman" w:hAnsi="Times New Roman" w:cs="Times New Roman"/>
          <w:sz w:val="24"/>
          <w:szCs w:val="24"/>
        </w:rPr>
        <w:t>Kpa</w:t>
      </w:r>
      <w:r w:rsidRPr="009F3D29">
        <w:rPr>
          <w:rFonts w:ascii="Times New Roman" w:hAnsi="Times New Roman" w:cs="Times New Roman"/>
          <w:sz w:val="24"/>
          <w:szCs w:val="24"/>
        </w:rPr>
        <w:t xml:space="preserve"> do terminów załatwienia sprawy nie wlicza się terminów przewidzianych </w:t>
      </w:r>
      <w:r w:rsidR="00BA5FC8">
        <w:rPr>
          <w:rFonts w:ascii="Times New Roman" w:hAnsi="Times New Roman" w:cs="Times New Roman"/>
          <w:sz w:val="24"/>
          <w:szCs w:val="24"/>
        </w:rPr>
        <w:br/>
      </w:r>
      <w:r w:rsidRPr="009F3D29">
        <w:rPr>
          <w:rFonts w:ascii="Times New Roman" w:hAnsi="Times New Roman" w:cs="Times New Roman"/>
          <w:sz w:val="24"/>
          <w:szCs w:val="24"/>
        </w:rPr>
        <w:t>w przepisach prawa dla dokonania określonych czynności, okresów zawieszenia postępowania oraz okresów opóźnień spowodowanych z winy strony albo z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przyczyn niezależnych od organu. </w:t>
      </w:r>
    </w:p>
    <w:p w14:paraId="332E3615" w14:textId="19781C56" w:rsidR="00934B6C" w:rsidRDefault="001B1734" w:rsidP="009F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>Ponieważ w powyższej sprawie liczba stron przekracza 10, zgodnie z art. 74 ust.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3 ustawy oraz art. 49 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Kpa </w:t>
      </w:r>
      <w:r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526F61">
        <w:rPr>
          <w:rFonts w:ascii="Times New Roman" w:hAnsi="Times New Roman" w:cs="Times New Roman"/>
          <w:sz w:val="24"/>
          <w:szCs w:val="24"/>
        </w:rPr>
        <w:t>-</w:t>
      </w:r>
      <w:r w:rsidR="00EF0A82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niniejsze zawiadomienie zostaje podane stronom do publicznej wiadomości przez zamieszczenie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w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6D2DCE">
        <w:rPr>
          <w:rFonts w:ascii="Times New Roman" w:hAnsi="Times New Roman" w:cs="Times New Roman"/>
          <w:sz w:val="24"/>
          <w:szCs w:val="24"/>
        </w:rPr>
        <w:t xml:space="preserve">dniu </w:t>
      </w:r>
      <w:r w:rsidR="00811774">
        <w:rPr>
          <w:rFonts w:ascii="Times New Roman" w:hAnsi="Times New Roman" w:cs="Times New Roman"/>
          <w:sz w:val="24"/>
          <w:szCs w:val="24"/>
        </w:rPr>
        <w:t>2</w:t>
      </w:r>
      <w:r w:rsidR="00B80ECA">
        <w:rPr>
          <w:rFonts w:ascii="Times New Roman" w:hAnsi="Times New Roman" w:cs="Times New Roman"/>
          <w:sz w:val="24"/>
          <w:szCs w:val="24"/>
        </w:rPr>
        <w:t>7</w:t>
      </w:r>
      <w:r w:rsidR="00811774">
        <w:rPr>
          <w:rFonts w:ascii="Times New Roman" w:hAnsi="Times New Roman" w:cs="Times New Roman"/>
          <w:sz w:val="24"/>
          <w:szCs w:val="24"/>
        </w:rPr>
        <w:t xml:space="preserve"> listopada 2024</w:t>
      </w:r>
      <w:r w:rsidR="006D2DCE">
        <w:rPr>
          <w:rFonts w:ascii="Times New Roman" w:hAnsi="Times New Roman" w:cs="Times New Roman"/>
          <w:sz w:val="24"/>
          <w:szCs w:val="24"/>
        </w:rPr>
        <w:t xml:space="preserve"> r. </w:t>
      </w:r>
      <w:r w:rsidRPr="009F3D29">
        <w:rPr>
          <w:rFonts w:ascii="Times New Roman" w:hAnsi="Times New Roman" w:cs="Times New Roman"/>
          <w:sz w:val="24"/>
          <w:szCs w:val="24"/>
        </w:rPr>
        <w:t xml:space="preserve">na stronie Biuletynu Informacji Publicznej 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Gminy Gródek, </w:t>
      </w:r>
      <w:r w:rsidRPr="009F3D29">
        <w:rPr>
          <w:rFonts w:ascii="Times New Roman" w:hAnsi="Times New Roman" w:cs="Times New Roman"/>
          <w:sz w:val="24"/>
          <w:szCs w:val="24"/>
        </w:rPr>
        <w:t>wywieszone na tablic</w:t>
      </w:r>
      <w:r w:rsidR="00526F61">
        <w:rPr>
          <w:rFonts w:ascii="Times New Roman" w:hAnsi="Times New Roman" w:cs="Times New Roman"/>
          <w:sz w:val="24"/>
          <w:szCs w:val="24"/>
        </w:rPr>
        <w:t>y</w:t>
      </w:r>
      <w:r w:rsidRPr="009F3D29">
        <w:rPr>
          <w:rFonts w:ascii="Times New Roman" w:hAnsi="Times New Roman" w:cs="Times New Roman"/>
          <w:sz w:val="24"/>
          <w:szCs w:val="24"/>
        </w:rPr>
        <w:t xml:space="preserve"> ogłoszeń Urzędu </w:t>
      </w:r>
      <w:r w:rsidR="00934B6C" w:rsidRPr="009F3D29">
        <w:rPr>
          <w:rFonts w:ascii="Times New Roman" w:hAnsi="Times New Roman" w:cs="Times New Roman"/>
          <w:sz w:val="24"/>
          <w:szCs w:val="24"/>
        </w:rPr>
        <w:t>Gminy G</w:t>
      </w:r>
      <w:r w:rsidR="00D62CDB" w:rsidRPr="009F3D29">
        <w:rPr>
          <w:rFonts w:ascii="Times New Roman" w:hAnsi="Times New Roman" w:cs="Times New Roman"/>
          <w:sz w:val="24"/>
          <w:szCs w:val="24"/>
        </w:rPr>
        <w:t>r</w:t>
      </w:r>
      <w:r w:rsidR="00934B6C" w:rsidRPr="009F3D29">
        <w:rPr>
          <w:rFonts w:ascii="Times New Roman" w:hAnsi="Times New Roman" w:cs="Times New Roman"/>
          <w:sz w:val="24"/>
          <w:szCs w:val="24"/>
        </w:rPr>
        <w:t>ódek</w:t>
      </w:r>
      <w:r w:rsidRPr="009F3D29">
        <w:rPr>
          <w:rFonts w:ascii="Times New Roman" w:hAnsi="Times New Roman" w:cs="Times New Roman"/>
          <w:sz w:val="24"/>
          <w:szCs w:val="24"/>
        </w:rPr>
        <w:t xml:space="preserve"> oraz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na tablic</w:t>
      </w:r>
      <w:r w:rsidR="00811774">
        <w:rPr>
          <w:rFonts w:ascii="Times New Roman" w:hAnsi="Times New Roman" w:cs="Times New Roman"/>
          <w:sz w:val="24"/>
          <w:szCs w:val="24"/>
        </w:rPr>
        <w:t>y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ogłoszeń w </w:t>
      </w:r>
      <w:r w:rsidR="00B80ECA">
        <w:rPr>
          <w:rFonts w:ascii="Times New Roman" w:hAnsi="Times New Roman" w:cs="Times New Roman"/>
          <w:sz w:val="24"/>
          <w:szCs w:val="24"/>
        </w:rPr>
        <w:t>miejscowości Kołodno</w:t>
      </w:r>
      <w:r w:rsidR="00934B6C" w:rsidRPr="009F3D29">
        <w:rPr>
          <w:rFonts w:ascii="Times New Roman" w:hAnsi="Times New Roman" w:cs="Times New Roman"/>
          <w:sz w:val="24"/>
          <w:szCs w:val="24"/>
        </w:rPr>
        <w:t>.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934B6C" w:rsidRPr="009F3D29">
        <w:rPr>
          <w:rFonts w:ascii="Times New Roman" w:hAnsi="Times New Roman" w:cs="Times New Roman"/>
          <w:sz w:val="24"/>
          <w:szCs w:val="24"/>
        </w:rPr>
        <w:t>Zgodnie z art. 49 K</w:t>
      </w:r>
      <w:r w:rsidR="00EF0A82" w:rsidRPr="009F3D29">
        <w:rPr>
          <w:rFonts w:ascii="Times New Roman" w:hAnsi="Times New Roman" w:cs="Times New Roman"/>
          <w:sz w:val="24"/>
          <w:szCs w:val="24"/>
        </w:rPr>
        <w:t>pa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zawiadomienie stron postępowania uważa się za dokonane po upływie </w:t>
      </w:r>
      <w:r w:rsidR="00934B6C" w:rsidRPr="009F3D29">
        <w:rPr>
          <w:rFonts w:ascii="Times New Roman" w:hAnsi="Times New Roman" w:cs="Times New Roman"/>
          <w:b/>
          <w:sz w:val="24"/>
          <w:szCs w:val="24"/>
        </w:rPr>
        <w:t>14 dni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od dnia publicznego ogłoszenia.</w:t>
      </w:r>
    </w:p>
    <w:p w14:paraId="75653FCC" w14:textId="77777777" w:rsidR="00E4525A" w:rsidRDefault="00E4525A" w:rsidP="009F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4F5DC" w14:textId="77777777" w:rsidR="00E4525A" w:rsidRDefault="00E4525A" w:rsidP="00E4525A">
      <w:pPr>
        <w:spacing w:after="0"/>
        <w:ind w:left="6372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30EEB5E0" w14:textId="74A3C54C" w:rsidR="00E4525A" w:rsidRDefault="00E4525A" w:rsidP="00E4525A">
      <w:pPr>
        <w:spacing w:after="0"/>
        <w:ind w:left="637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Wójt Gminy Gródek</w:t>
      </w:r>
    </w:p>
    <w:p w14:paraId="090E4CB4" w14:textId="77777777" w:rsidR="00B80ECA" w:rsidRDefault="00B80ECA" w:rsidP="00E4525A">
      <w:pPr>
        <w:spacing w:after="0"/>
        <w:ind w:left="6372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50C42219" w14:textId="35513FEE" w:rsidR="00E4525A" w:rsidRDefault="00E4525A" w:rsidP="00E4525A">
      <w:pPr>
        <w:spacing w:after="0"/>
        <w:ind w:left="637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Wiesław Kulesza</w:t>
      </w:r>
    </w:p>
    <w:p w14:paraId="5A6FDFB7" w14:textId="77777777" w:rsidR="00E4525A" w:rsidRDefault="00E4525A" w:rsidP="009F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525A" w:rsidSect="002F68B7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34"/>
    <w:rsid w:val="00050639"/>
    <w:rsid w:val="000703BA"/>
    <w:rsid w:val="00076341"/>
    <w:rsid w:val="000D4819"/>
    <w:rsid w:val="000E7F59"/>
    <w:rsid w:val="000F22B9"/>
    <w:rsid w:val="000F3537"/>
    <w:rsid w:val="00103FAA"/>
    <w:rsid w:val="00176583"/>
    <w:rsid w:val="001B1734"/>
    <w:rsid w:val="001F0D6A"/>
    <w:rsid w:val="00237DD2"/>
    <w:rsid w:val="00270019"/>
    <w:rsid w:val="00296213"/>
    <w:rsid w:val="002C44E5"/>
    <w:rsid w:val="002F68B7"/>
    <w:rsid w:val="003458EC"/>
    <w:rsid w:val="00354341"/>
    <w:rsid w:val="00371367"/>
    <w:rsid w:val="003F5EF3"/>
    <w:rsid w:val="00406B2B"/>
    <w:rsid w:val="00500705"/>
    <w:rsid w:val="00526F61"/>
    <w:rsid w:val="00566BB2"/>
    <w:rsid w:val="00574D63"/>
    <w:rsid w:val="00590AC4"/>
    <w:rsid w:val="005A2409"/>
    <w:rsid w:val="006342ED"/>
    <w:rsid w:val="00653EC5"/>
    <w:rsid w:val="006620B7"/>
    <w:rsid w:val="00684185"/>
    <w:rsid w:val="006A28AA"/>
    <w:rsid w:val="006D2DCE"/>
    <w:rsid w:val="0074289C"/>
    <w:rsid w:val="00753032"/>
    <w:rsid w:val="008051A1"/>
    <w:rsid w:val="00811774"/>
    <w:rsid w:val="00885866"/>
    <w:rsid w:val="00895F65"/>
    <w:rsid w:val="008C5E67"/>
    <w:rsid w:val="008F43E2"/>
    <w:rsid w:val="009047FF"/>
    <w:rsid w:val="00932D31"/>
    <w:rsid w:val="00934B6C"/>
    <w:rsid w:val="009B3DA0"/>
    <w:rsid w:val="009B52A9"/>
    <w:rsid w:val="009D4669"/>
    <w:rsid w:val="009E1CD6"/>
    <w:rsid w:val="009F3D29"/>
    <w:rsid w:val="00A0727E"/>
    <w:rsid w:val="00A1581F"/>
    <w:rsid w:val="00A21970"/>
    <w:rsid w:val="00A254A9"/>
    <w:rsid w:val="00A41422"/>
    <w:rsid w:val="00A64CFE"/>
    <w:rsid w:val="00A833AB"/>
    <w:rsid w:val="00AA580F"/>
    <w:rsid w:val="00AF5BAB"/>
    <w:rsid w:val="00B456D4"/>
    <w:rsid w:val="00B5556A"/>
    <w:rsid w:val="00B80ECA"/>
    <w:rsid w:val="00BA5FC8"/>
    <w:rsid w:val="00BF4234"/>
    <w:rsid w:val="00C25906"/>
    <w:rsid w:val="00C3386A"/>
    <w:rsid w:val="00CB748B"/>
    <w:rsid w:val="00D042CA"/>
    <w:rsid w:val="00D12D02"/>
    <w:rsid w:val="00D15BF3"/>
    <w:rsid w:val="00D4114D"/>
    <w:rsid w:val="00D62CDB"/>
    <w:rsid w:val="00D935D8"/>
    <w:rsid w:val="00DE19DB"/>
    <w:rsid w:val="00DE2DC7"/>
    <w:rsid w:val="00E04FAD"/>
    <w:rsid w:val="00E31B9D"/>
    <w:rsid w:val="00E4525A"/>
    <w:rsid w:val="00E7584E"/>
    <w:rsid w:val="00E96018"/>
    <w:rsid w:val="00E96D89"/>
    <w:rsid w:val="00EC08F1"/>
    <w:rsid w:val="00EF0A82"/>
    <w:rsid w:val="00F20ABB"/>
    <w:rsid w:val="00F6040F"/>
    <w:rsid w:val="00F95EAC"/>
    <w:rsid w:val="00FA68FF"/>
    <w:rsid w:val="00FD1C2E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C628"/>
  <w15:docId w15:val="{5DFD6455-D7EB-443C-8112-2D59B02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Klebus</cp:lastModifiedBy>
  <cp:revision>10</cp:revision>
  <cp:lastPrinted>2024-07-15T13:29:00Z</cp:lastPrinted>
  <dcterms:created xsi:type="dcterms:W3CDTF">2024-07-15T13:29:00Z</dcterms:created>
  <dcterms:modified xsi:type="dcterms:W3CDTF">2024-11-27T07:58:00Z</dcterms:modified>
</cp:coreProperties>
</file>